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EA70F" w14:textId="77777777" w:rsidR="00895540" w:rsidRPr="007A2464" w:rsidRDefault="007A2464" w:rsidP="007A2464">
      <w:pPr>
        <w:spacing w:line="480" w:lineRule="auto"/>
        <w:rPr>
          <w:rFonts w:ascii="Times New Roman" w:hAnsi="Times New Roman" w:cs="Times New Roman"/>
        </w:rPr>
      </w:pPr>
      <w:r w:rsidRPr="007A2464">
        <w:rPr>
          <w:rFonts w:ascii="Times New Roman" w:hAnsi="Times New Roman" w:cs="Times New Roman"/>
        </w:rPr>
        <w:t>Dasha Balashova</w:t>
      </w:r>
    </w:p>
    <w:p w14:paraId="51ABC616" w14:textId="77777777" w:rsidR="007A2464" w:rsidRPr="007A2464" w:rsidRDefault="007A2464" w:rsidP="007A2464">
      <w:pPr>
        <w:spacing w:line="480" w:lineRule="auto"/>
        <w:rPr>
          <w:rFonts w:ascii="Times New Roman" w:hAnsi="Times New Roman" w:cs="Times New Roman"/>
        </w:rPr>
      </w:pPr>
      <w:r w:rsidRPr="007A2464">
        <w:rPr>
          <w:rFonts w:ascii="Times New Roman" w:hAnsi="Times New Roman" w:cs="Times New Roman"/>
        </w:rPr>
        <w:t>Dr. Steffen Guenzel</w:t>
      </w:r>
    </w:p>
    <w:p w14:paraId="45DB1973" w14:textId="77777777" w:rsidR="007A2464" w:rsidRPr="007A2464" w:rsidRDefault="007A2464" w:rsidP="007A2464">
      <w:pPr>
        <w:spacing w:line="480" w:lineRule="auto"/>
        <w:rPr>
          <w:rFonts w:ascii="Times New Roman" w:hAnsi="Times New Roman" w:cs="Times New Roman"/>
        </w:rPr>
      </w:pPr>
      <w:r w:rsidRPr="007A2464">
        <w:rPr>
          <w:rFonts w:ascii="Times New Roman" w:hAnsi="Times New Roman" w:cs="Times New Roman"/>
        </w:rPr>
        <w:t>ENC 1102-0000</w:t>
      </w:r>
      <w:bookmarkStart w:id="0" w:name="_GoBack"/>
      <w:bookmarkEnd w:id="0"/>
    </w:p>
    <w:p w14:paraId="016C3A5B" w14:textId="6ABF9900" w:rsidR="007A2464" w:rsidRDefault="00BF6EBC" w:rsidP="007A2464">
      <w:pPr>
        <w:spacing w:line="480" w:lineRule="auto"/>
        <w:rPr>
          <w:rFonts w:ascii="Times New Roman" w:hAnsi="Times New Roman" w:cs="Times New Roman"/>
        </w:rPr>
      </w:pPr>
      <w:r>
        <w:rPr>
          <w:rFonts w:ascii="Times New Roman" w:hAnsi="Times New Roman" w:cs="Times New Roman"/>
        </w:rPr>
        <w:t>11</w:t>
      </w:r>
      <w:r w:rsidR="007A2464" w:rsidRPr="007A2464">
        <w:rPr>
          <w:rFonts w:ascii="Times New Roman" w:hAnsi="Times New Roman" w:cs="Times New Roman"/>
        </w:rPr>
        <w:t xml:space="preserve"> November 2015 </w:t>
      </w:r>
    </w:p>
    <w:p w14:paraId="2DCB5183" w14:textId="523F5DEC" w:rsidR="00AE6A56" w:rsidRDefault="00AE6A56" w:rsidP="007A2464">
      <w:pPr>
        <w:spacing w:line="480" w:lineRule="auto"/>
        <w:rPr>
          <w:rFonts w:ascii="Times New Roman" w:hAnsi="Times New Roman" w:cs="Times New Roman"/>
        </w:rPr>
      </w:pPr>
      <w:r>
        <w:rPr>
          <w:rFonts w:ascii="Times New Roman" w:hAnsi="Times New Roman" w:cs="Times New Roman"/>
        </w:rPr>
        <w:t xml:space="preserve">Words: </w:t>
      </w:r>
      <w:r w:rsidR="004D5207">
        <w:rPr>
          <w:rFonts w:ascii="Times New Roman" w:hAnsi="Times New Roman" w:cs="Times New Roman"/>
        </w:rPr>
        <w:t>1,474</w:t>
      </w:r>
    </w:p>
    <w:p w14:paraId="21A06E18" w14:textId="6F642D6E" w:rsidR="007626FB" w:rsidRDefault="00EC2FC2" w:rsidP="007626FB">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 xml:space="preserve">Rhetorical </w:t>
      </w:r>
      <w:r w:rsidR="006377C3">
        <w:rPr>
          <w:rFonts w:ascii="Times New Roman" w:hAnsi="Times New Roman" w:cs="Times New Roman"/>
        </w:rPr>
        <w:t xml:space="preserve">Analysis of </w:t>
      </w:r>
      <w:r w:rsidR="007626FB" w:rsidRPr="007626FB">
        <w:rPr>
          <w:rFonts w:ascii="Times New Roman" w:hAnsi="Times New Roman" w:cs="Times New Roman"/>
        </w:rPr>
        <w:t>“</w:t>
      </w:r>
      <w:bookmarkStart w:id="1" w:name="citation"/>
      <w:r w:rsidR="007626FB" w:rsidRPr="007626FB">
        <w:rPr>
          <w:rFonts w:ascii="Times New Roman" w:hAnsi="Times New Roman" w:cs="Times New Roman"/>
        </w:rPr>
        <w:t>Shootout: Can Nike Beat Adidas at Soccer</w:t>
      </w:r>
      <w:bookmarkEnd w:id="1"/>
      <w:r w:rsidR="007626FB" w:rsidRPr="007626FB">
        <w:rPr>
          <w:rFonts w:ascii="Times New Roman" w:hAnsi="Times New Roman" w:cs="Times New Roman"/>
        </w:rPr>
        <w:t>”</w:t>
      </w:r>
    </w:p>
    <w:p w14:paraId="3F54423C" w14:textId="68D207BF" w:rsidR="00AC672C" w:rsidRDefault="00C42069" w:rsidP="00AC672C">
      <w:pPr>
        <w:widowControl w:val="0"/>
        <w:autoSpaceDE w:val="0"/>
        <w:autoSpaceDN w:val="0"/>
        <w:adjustRightInd w:val="0"/>
        <w:spacing w:after="240" w:line="480" w:lineRule="auto"/>
        <w:ind w:firstLine="720"/>
        <w:rPr>
          <w:rFonts w:ascii="Times New Roman" w:hAnsi="Times New Roman" w:cs="Times New Roman"/>
        </w:rPr>
      </w:pPr>
      <w:r w:rsidRPr="00AC672C">
        <w:rPr>
          <w:rFonts w:ascii="Times New Roman" w:hAnsi="Times New Roman" w:cs="Times New Roman"/>
        </w:rPr>
        <w:t>The article “Shootout: Can Nike Beat Adidas at Soccer” was written by Brendan Greeley, who is a staff writer for one of the most popular magazine, Bloomberg BusinessWeek</w:t>
      </w:r>
      <w:r w:rsidR="002A07A3" w:rsidRPr="00AC672C">
        <w:rPr>
          <w:rFonts w:ascii="Times New Roman" w:hAnsi="Times New Roman" w:cs="Times New Roman"/>
        </w:rPr>
        <w:t>, New York. Also, Brendan Greeley i</w:t>
      </w:r>
      <w:r w:rsidRPr="00AC672C">
        <w:rPr>
          <w:rFonts w:ascii="Times New Roman" w:hAnsi="Times New Roman" w:cs="Times New Roman"/>
        </w:rPr>
        <w:t xml:space="preserve">s a main person of Bloomberg Television's "Bloomberg Surveillance." </w:t>
      </w:r>
      <w:r w:rsidR="00A11A2C" w:rsidRPr="00AC672C">
        <w:rPr>
          <w:rFonts w:ascii="Times New Roman" w:hAnsi="Times New Roman" w:cs="Times New Roman"/>
        </w:rPr>
        <w:t xml:space="preserve">In the article, author compares </w:t>
      </w:r>
      <w:r w:rsidR="00A11A2C" w:rsidRPr="00AC672C">
        <w:rPr>
          <w:rFonts w:ascii="Times New Roman" w:hAnsi="Times New Roman" w:cs="Times New Roman"/>
          <w:color w:val="333333"/>
        </w:rPr>
        <w:t>two main sponsors (Ni</w:t>
      </w:r>
      <w:r w:rsidR="000029A1" w:rsidRPr="00AC672C">
        <w:rPr>
          <w:rFonts w:ascii="Times New Roman" w:hAnsi="Times New Roman" w:cs="Times New Roman"/>
          <w:color w:val="333333"/>
        </w:rPr>
        <w:t xml:space="preserve">ke and Adidas) of </w:t>
      </w:r>
      <w:r w:rsidR="003820CA">
        <w:rPr>
          <w:rFonts w:ascii="Times New Roman" w:hAnsi="Times New Roman" w:cs="Times New Roman"/>
          <w:color w:val="333333"/>
        </w:rPr>
        <w:t xml:space="preserve">the </w:t>
      </w:r>
      <w:r w:rsidR="000029A1" w:rsidRPr="00AC672C">
        <w:rPr>
          <w:rFonts w:ascii="Times New Roman" w:hAnsi="Times New Roman" w:cs="Times New Roman"/>
          <w:color w:val="333333"/>
        </w:rPr>
        <w:t xml:space="preserve">FIFA Word Cup. </w:t>
      </w:r>
      <w:r w:rsidR="00A11A2C" w:rsidRPr="00AC672C">
        <w:rPr>
          <w:rFonts w:ascii="Times New Roman" w:hAnsi="Times New Roman" w:cs="Times New Roman"/>
        </w:rPr>
        <w:t xml:space="preserve">Nike and Adidas are sportswear companies whose products are very popular around the world, while Nike has the upper hand in sales and sponsorships, Adidas is growing. Two brands define this high-stakes fight more than any other. On one side, Adidas – the German giants who have had football at the heart from day one – and on the other, Nike – based in Oregon, USA, the largest sportswear company in the world, who only entered the football market in 1994. This paper illustrates a main idea of advertising Nike and Adidas in the important sports event is to attract more attention from people to increase the amount of views and interest in the sale of goods. </w:t>
      </w:r>
      <w:r w:rsidR="005F4CAE">
        <w:rPr>
          <w:rFonts w:ascii="Times New Roman" w:hAnsi="Times New Roman" w:cs="Times New Roman"/>
        </w:rPr>
        <w:t xml:space="preserve">Management and leadership of </w:t>
      </w:r>
      <w:r w:rsidR="00A11A2C" w:rsidRPr="00AC672C">
        <w:rPr>
          <w:rFonts w:ascii="Times New Roman" w:hAnsi="Times New Roman" w:cs="Times New Roman"/>
        </w:rPr>
        <w:t>Nike and Adidas know how to influence people. Their secret is simple. They just focus on multi-cultural issues that helped them achieve the highest level of advertising.</w:t>
      </w:r>
      <w:r w:rsidR="00900AC8" w:rsidRPr="00AC672C">
        <w:rPr>
          <w:rFonts w:ascii="Times New Roman" w:hAnsi="Times New Roman" w:cs="Times New Roman"/>
        </w:rPr>
        <w:t xml:space="preserve"> However, Brendan Greeley </w:t>
      </w:r>
      <w:r w:rsidR="008C177E">
        <w:rPr>
          <w:rFonts w:ascii="Times New Roman" w:hAnsi="Times New Roman" w:cs="Times New Roman"/>
        </w:rPr>
        <w:t>demonstrates</w:t>
      </w:r>
      <w:r w:rsidR="001007DC" w:rsidRPr="00AC672C">
        <w:rPr>
          <w:rFonts w:ascii="Times New Roman" w:hAnsi="Times New Roman" w:cs="Times New Roman"/>
        </w:rPr>
        <w:t xml:space="preserve"> that </w:t>
      </w:r>
      <w:r w:rsidR="004C04F8" w:rsidRPr="00AC672C">
        <w:rPr>
          <w:rFonts w:ascii="Times New Roman" w:hAnsi="Times New Roman" w:cs="Times New Roman"/>
        </w:rPr>
        <w:t xml:space="preserve">Nike is more successful company to sell their products with using the advertising than Adidas </w:t>
      </w:r>
      <w:r w:rsidR="00900AC8" w:rsidRPr="00AC672C">
        <w:rPr>
          <w:rFonts w:ascii="Times New Roman" w:hAnsi="Times New Roman" w:cs="Times New Roman"/>
          <w:color w:val="333333"/>
        </w:rPr>
        <w:t xml:space="preserve">for soccer events such as </w:t>
      </w:r>
      <w:r w:rsidR="003820CA">
        <w:rPr>
          <w:rFonts w:ascii="Times New Roman" w:hAnsi="Times New Roman" w:cs="Times New Roman"/>
          <w:color w:val="333333"/>
        </w:rPr>
        <w:t xml:space="preserve">the </w:t>
      </w:r>
      <w:r w:rsidR="00900AC8" w:rsidRPr="00AC672C">
        <w:rPr>
          <w:rFonts w:ascii="Times New Roman" w:hAnsi="Times New Roman" w:cs="Times New Roman"/>
          <w:color w:val="333333"/>
        </w:rPr>
        <w:t xml:space="preserve">FIFA Word Cup. </w:t>
      </w:r>
      <w:r w:rsidR="008C177E">
        <w:rPr>
          <w:rFonts w:ascii="Times New Roman" w:hAnsi="Times New Roman" w:cs="Times New Roman"/>
          <w:color w:val="333333"/>
        </w:rPr>
        <w:t>The reason of this is that</w:t>
      </w:r>
      <w:r w:rsidR="00AC672C" w:rsidRPr="00AC672C">
        <w:rPr>
          <w:rFonts w:ascii="Times New Roman" w:hAnsi="Times New Roman" w:cs="Times New Roman"/>
        </w:rPr>
        <w:t xml:space="preserve"> they know how to use famous soccer players which have an influence on fans to buy Nike’s products to support the national teams during </w:t>
      </w:r>
      <w:r w:rsidR="003820CA">
        <w:rPr>
          <w:rFonts w:ascii="Times New Roman" w:hAnsi="Times New Roman" w:cs="Times New Roman"/>
        </w:rPr>
        <w:t xml:space="preserve">the </w:t>
      </w:r>
      <w:r w:rsidR="00AC672C" w:rsidRPr="00AC672C">
        <w:rPr>
          <w:rFonts w:ascii="Times New Roman" w:hAnsi="Times New Roman" w:cs="Times New Roman"/>
        </w:rPr>
        <w:t xml:space="preserve">World Cup. The main point of this article is to show the audience how Nike has </w:t>
      </w:r>
      <w:r w:rsidR="00AC672C" w:rsidRPr="00AC672C">
        <w:rPr>
          <w:rFonts w:ascii="Times New Roman" w:hAnsi="Times New Roman" w:cs="Times New Roman"/>
        </w:rPr>
        <w:lastRenderedPageBreak/>
        <w:t>achieved the most powerful sponsor for</w:t>
      </w:r>
      <w:r w:rsidR="003820CA">
        <w:rPr>
          <w:rFonts w:ascii="Times New Roman" w:hAnsi="Times New Roman" w:cs="Times New Roman"/>
        </w:rPr>
        <w:t xml:space="preserve"> the</w:t>
      </w:r>
      <w:r w:rsidR="00AC672C" w:rsidRPr="00AC672C">
        <w:rPr>
          <w:rFonts w:ascii="Times New Roman" w:hAnsi="Times New Roman" w:cs="Times New Roman"/>
        </w:rPr>
        <w:t xml:space="preserve"> FIFA, and to expla</w:t>
      </w:r>
      <w:r w:rsidR="008C177E">
        <w:rPr>
          <w:rFonts w:ascii="Times New Roman" w:hAnsi="Times New Roman" w:cs="Times New Roman"/>
        </w:rPr>
        <w:t>in the strategy of advertising with comparing Adidas’ system.</w:t>
      </w:r>
    </w:p>
    <w:p w14:paraId="5E5BEC1E" w14:textId="77777777" w:rsidR="00F93539" w:rsidRPr="00F93539" w:rsidRDefault="002C50AF" w:rsidP="00F93539">
      <w:pPr>
        <w:widowControl w:val="0"/>
        <w:autoSpaceDE w:val="0"/>
        <w:autoSpaceDN w:val="0"/>
        <w:adjustRightInd w:val="0"/>
        <w:spacing w:after="240" w:line="480" w:lineRule="auto"/>
        <w:ind w:firstLine="720"/>
        <w:rPr>
          <w:rFonts w:ascii="Times New Roman" w:hAnsi="Times New Roman" w:cs="Times New Roman"/>
        </w:rPr>
      </w:pPr>
      <w:r w:rsidRPr="00F93539">
        <w:rPr>
          <w:rFonts w:ascii="Times New Roman" w:hAnsi="Times New Roman" w:cs="Times New Roman"/>
        </w:rPr>
        <w:t xml:space="preserve">In the begging, the author indicates the </w:t>
      </w:r>
      <w:r w:rsidR="00F93539" w:rsidRPr="00F93539">
        <w:rPr>
          <w:rFonts w:ascii="Times New Roman" w:hAnsi="Times New Roman" w:cs="Times New Roman"/>
        </w:rPr>
        <w:t>brief-</w:t>
      </w:r>
      <w:r w:rsidRPr="00F93539">
        <w:rPr>
          <w:rFonts w:ascii="Times New Roman" w:hAnsi="Times New Roman" w:cs="Times New Roman"/>
        </w:rPr>
        <w:t>history of Nike and Adidas. Than, Brendan Greeley provides the reasons why Nike is the best.</w:t>
      </w:r>
      <w:r w:rsidR="00F93539" w:rsidRPr="00F93539">
        <w:rPr>
          <w:rFonts w:ascii="Times New Roman" w:hAnsi="Times New Roman" w:cs="Times New Roman"/>
        </w:rPr>
        <w:t xml:space="preserve"> </w:t>
      </w:r>
    </w:p>
    <w:p w14:paraId="31F66D3B" w14:textId="7156D46C" w:rsidR="00F93539" w:rsidRPr="00F93539" w:rsidRDefault="00F93539" w:rsidP="007E1EBC">
      <w:pPr>
        <w:widowControl w:val="0"/>
        <w:autoSpaceDE w:val="0"/>
        <w:autoSpaceDN w:val="0"/>
        <w:adjustRightInd w:val="0"/>
        <w:spacing w:after="240" w:line="480" w:lineRule="auto"/>
        <w:rPr>
          <w:rFonts w:ascii="Times New Roman" w:hAnsi="Times New Roman" w:cs="Times New Roman"/>
        </w:rPr>
      </w:pPr>
      <w:r w:rsidRPr="00F93539">
        <w:rPr>
          <w:rFonts w:ascii="Times New Roman" w:hAnsi="Times New Roman" w:cs="Times New Roman"/>
        </w:rPr>
        <w:t>“Nike is now the largest sportswear company in the world, with $25 billion in revenue and a 17 percent market share. The second-largest, Germany-based Adidas, has $20 billion in revenue and 12 percent of the market. These share numbers soar for soccer gear, where together the two comprise 70 percent of the market”</w:t>
      </w:r>
      <w:r>
        <w:rPr>
          <w:rFonts w:ascii="Times New Roman" w:hAnsi="Times New Roman" w:cs="Times New Roman"/>
        </w:rPr>
        <w:t xml:space="preserve"> </w:t>
      </w:r>
      <w:r w:rsidRPr="00EB6E5C">
        <w:rPr>
          <w:rFonts w:ascii="Times New Roman" w:hAnsi="Times New Roman" w:cs="Times New Roman"/>
        </w:rPr>
        <w:t>(Greeley 62).</w:t>
      </w:r>
    </w:p>
    <w:p w14:paraId="03448E0A" w14:textId="168FC9BA" w:rsidR="002C50AF" w:rsidRPr="00F93539" w:rsidRDefault="002C50AF" w:rsidP="00162864">
      <w:pPr>
        <w:widowControl w:val="0"/>
        <w:autoSpaceDE w:val="0"/>
        <w:autoSpaceDN w:val="0"/>
        <w:adjustRightInd w:val="0"/>
        <w:spacing w:after="240" w:line="480" w:lineRule="auto"/>
        <w:ind w:firstLine="720"/>
        <w:rPr>
          <w:rFonts w:ascii="Times New Roman" w:hAnsi="Times New Roman" w:cs="Times New Roman"/>
        </w:rPr>
      </w:pPr>
      <w:r w:rsidRPr="00F93539">
        <w:rPr>
          <w:rFonts w:ascii="Times New Roman" w:hAnsi="Times New Roman" w:cs="Times New Roman"/>
        </w:rPr>
        <w:t>There are two significant aspects to catch audience's attention on sports brand during the match. The viewers can notice the brand on a player's clothes, or they can get excited from the advertising. As a result, Nike has become the world's largest soccer brand because of their spectacular advertising.</w:t>
      </w:r>
      <w:r w:rsidR="002E4695">
        <w:rPr>
          <w:rFonts w:ascii="Times New Roman" w:hAnsi="Times New Roman" w:cs="Times New Roman"/>
        </w:rPr>
        <w:t xml:space="preserve"> </w:t>
      </w:r>
      <w:r w:rsidRPr="00F93539">
        <w:rPr>
          <w:rFonts w:ascii="Times New Roman" w:hAnsi="Times New Roman" w:cs="Times New Roman"/>
        </w:rPr>
        <w:t xml:space="preserve">In order to support this information, Brendan G. explains the strategy of Nike’s advertising with comparing Adidas’ system. They try to use a lot of famous soccer players such as Messi (Adidas) and Cristiano Ronaldo (Nike). </w:t>
      </w:r>
    </w:p>
    <w:p w14:paraId="294176B0" w14:textId="77777777" w:rsidR="002C50AF" w:rsidRPr="002C50AF" w:rsidRDefault="002C50AF" w:rsidP="00F22CE9">
      <w:pPr>
        <w:spacing w:line="480" w:lineRule="auto"/>
        <w:ind w:firstLine="720"/>
        <w:rPr>
          <w:rFonts w:ascii="Times New Roman" w:hAnsi="Times New Roman" w:cs="Times New Roman"/>
        </w:rPr>
      </w:pPr>
      <w:r w:rsidRPr="002C50AF">
        <w:rPr>
          <w:rFonts w:ascii="Times New Roman" w:hAnsi="Times New Roman" w:cs="Times New Roman"/>
        </w:rPr>
        <w:t>In the advertising, the main subject for selling is the shoes which indicate the player style. It means that each collection (Adidas and Nike) belongs to Messi and Ronaldo. Messi is the best actor for Adidas, and he has his own color design (blue and white which are the colors of Argentina). Messi represents the F50 collection, this shoes was made for fast players like Messi (a soccer hero of Argentina). However, Cristiano Ronaldo has much better position in the Nike company. Nike knows how to combine the audience with the famous soccer player. Ronaldo also has his own design which calls Mercury. The design is much better and colorful than Adidas, but this is not a reason why Nike is better. The reason is that the advertising makes Cristiano Ronaldo's shoes look amazing and interesting for the viewers. It does not seem that no body can beat Ronaldo, Nike shows that with Mercury shoes you can achieve more as a soccer player.</w:t>
      </w:r>
    </w:p>
    <w:p w14:paraId="3FCE4608" w14:textId="1CE71B53" w:rsidR="004F74BC" w:rsidRDefault="00803F83" w:rsidP="004F74BC">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In addition, t</w:t>
      </w:r>
      <w:r w:rsidR="003608FA" w:rsidRPr="003608FA">
        <w:rPr>
          <w:rFonts w:ascii="Times New Roman" w:hAnsi="Times New Roman" w:cs="Times New Roman"/>
        </w:rPr>
        <w:t xml:space="preserve">he author uses a lot of visual materials such as pictures, graphs and pie chart to support his main point. Pictures illustrate the design of Nike’s and Adidas’ cleats. However, the graphs and pie charts play the biggest role for the text as an argument. For example, one of the charts (Heroes for sale: World Cup teams and their sponsors) shows the great advantage of Nike as the most popular brand for national teams, such as Brazil and U.S. Nike provides their products for twelve countries, and Adidas sponsors just 8 countries. </w:t>
      </w:r>
      <w:r w:rsidR="00F640A4">
        <w:rPr>
          <w:rFonts w:ascii="Times New Roman" w:hAnsi="Times New Roman" w:cs="Times New Roman"/>
        </w:rPr>
        <w:t>Moreover</w:t>
      </w:r>
      <w:r w:rsidR="003608FA" w:rsidRPr="003608FA">
        <w:rPr>
          <w:rFonts w:ascii="Times New Roman" w:hAnsi="Times New Roman" w:cs="Times New Roman"/>
        </w:rPr>
        <w:t>, Nike also supports more famous soccer players than Adidas.</w:t>
      </w:r>
      <w:r w:rsidR="00F640A4">
        <w:rPr>
          <w:rFonts w:ascii="Times New Roman" w:hAnsi="Times New Roman" w:cs="Times New Roman"/>
        </w:rPr>
        <w:t xml:space="preserve"> </w:t>
      </w:r>
    </w:p>
    <w:p w14:paraId="40E57D7B" w14:textId="19E0F32A" w:rsidR="004F74BC" w:rsidRDefault="004F74BC" w:rsidP="004F74BC">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All </w:t>
      </w:r>
      <w:r w:rsidR="00155321">
        <w:rPr>
          <w:rFonts w:ascii="Times New Roman" w:hAnsi="Times New Roman" w:cs="Times New Roman"/>
        </w:rPr>
        <w:t xml:space="preserve">this </w:t>
      </w:r>
      <w:r>
        <w:rPr>
          <w:rFonts w:ascii="Times New Roman" w:hAnsi="Times New Roman" w:cs="Times New Roman"/>
        </w:rPr>
        <w:t xml:space="preserve">information </w:t>
      </w:r>
      <w:r w:rsidR="00155321">
        <w:rPr>
          <w:rFonts w:ascii="Times New Roman" w:hAnsi="Times New Roman" w:cs="Times New Roman"/>
        </w:rPr>
        <w:t xml:space="preserve">and analysis </w:t>
      </w:r>
      <w:r>
        <w:rPr>
          <w:rFonts w:ascii="Times New Roman" w:hAnsi="Times New Roman" w:cs="Times New Roman"/>
        </w:rPr>
        <w:t xml:space="preserve">of </w:t>
      </w:r>
      <w:r w:rsidRPr="007626FB">
        <w:rPr>
          <w:rFonts w:ascii="Times New Roman" w:hAnsi="Times New Roman" w:cs="Times New Roman"/>
        </w:rPr>
        <w:t>“Shootout: Can Nike Beat Adidas at Soccer”</w:t>
      </w:r>
      <w:r>
        <w:rPr>
          <w:rFonts w:ascii="Times New Roman" w:hAnsi="Times New Roman" w:cs="Times New Roman"/>
        </w:rPr>
        <w:t xml:space="preserve"> conducted by </w:t>
      </w:r>
      <w:r w:rsidR="008916A1" w:rsidRPr="00AC672C">
        <w:rPr>
          <w:rFonts w:ascii="Times New Roman" w:hAnsi="Times New Roman" w:cs="Times New Roman"/>
        </w:rPr>
        <w:t>Brendan Greeley,</w:t>
      </w:r>
      <w:r w:rsidR="00155321">
        <w:rPr>
          <w:rFonts w:ascii="Times New Roman" w:hAnsi="Times New Roman" w:cs="Times New Roman"/>
        </w:rPr>
        <w:t xml:space="preserve"> seems like the author shows Nike and A</w:t>
      </w:r>
      <w:r w:rsidR="001E2EB5">
        <w:rPr>
          <w:rFonts w:ascii="Times New Roman" w:hAnsi="Times New Roman" w:cs="Times New Roman"/>
        </w:rPr>
        <w:t>didas as a discourse com</w:t>
      </w:r>
      <w:r w:rsidR="0065067E">
        <w:rPr>
          <w:rFonts w:ascii="Times New Roman" w:hAnsi="Times New Roman" w:cs="Times New Roman"/>
        </w:rPr>
        <w:t>munity in his article</w:t>
      </w:r>
      <w:r w:rsidR="001B570A">
        <w:rPr>
          <w:rFonts w:ascii="Times New Roman" w:hAnsi="Times New Roman" w:cs="Times New Roman"/>
        </w:rPr>
        <w:t>. There are six</w:t>
      </w:r>
      <w:r w:rsidR="0065067E">
        <w:rPr>
          <w:rFonts w:ascii="Times New Roman" w:hAnsi="Times New Roman" w:cs="Times New Roman"/>
        </w:rPr>
        <w:t xml:space="preserve"> characters of that, first is a common goal between Nike and Adidas. The main aim of these companies is to be always top of sportswear industry and sell as much as possible products to the</w:t>
      </w:r>
      <w:r w:rsidR="00F4340E">
        <w:rPr>
          <w:rFonts w:ascii="Times New Roman" w:hAnsi="Times New Roman" w:cs="Times New Roman"/>
        </w:rPr>
        <w:t xml:space="preserve"> custo</w:t>
      </w:r>
      <w:r w:rsidR="0065067E">
        <w:rPr>
          <w:rFonts w:ascii="Times New Roman" w:hAnsi="Times New Roman" w:cs="Times New Roman"/>
        </w:rPr>
        <w:t xml:space="preserve">mers. </w:t>
      </w:r>
      <w:r w:rsidR="00944298">
        <w:rPr>
          <w:rFonts w:ascii="Times New Roman" w:hAnsi="Times New Roman" w:cs="Times New Roman"/>
        </w:rPr>
        <w:t xml:space="preserve">In addition, </w:t>
      </w:r>
      <w:r w:rsidR="00A34536">
        <w:rPr>
          <w:rFonts w:ascii="Times New Roman" w:hAnsi="Times New Roman" w:cs="Times New Roman"/>
        </w:rPr>
        <w:t xml:space="preserve">Brendan Greeley </w:t>
      </w:r>
      <w:r w:rsidR="00944298">
        <w:rPr>
          <w:rFonts w:ascii="Times New Roman" w:hAnsi="Times New Roman" w:cs="Times New Roman"/>
        </w:rPr>
        <w:t>describes how members of Nike and Adidas create and develop a new strategy of the marketing. This description represents a second aspect of discourse comm</w:t>
      </w:r>
      <w:r w:rsidR="00946065">
        <w:rPr>
          <w:rFonts w:ascii="Times New Roman" w:hAnsi="Times New Roman" w:cs="Times New Roman"/>
        </w:rPr>
        <w:t>unity which is a communication. As I mentioned before, t</w:t>
      </w:r>
      <w:r w:rsidR="00946065" w:rsidRPr="003608FA">
        <w:rPr>
          <w:rFonts w:ascii="Times New Roman" w:hAnsi="Times New Roman" w:cs="Times New Roman"/>
        </w:rPr>
        <w:t>he author uses a lot of visual materials such as pictures, graphs and pie chart to support his main point</w:t>
      </w:r>
      <w:r w:rsidR="00946065">
        <w:rPr>
          <w:rFonts w:ascii="Times New Roman" w:hAnsi="Times New Roman" w:cs="Times New Roman"/>
        </w:rPr>
        <w:t>. Also, he includes the customers’ opinion from the Twitter about Nike’s and Adidas’ products. The providi</w:t>
      </w:r>
      <w:r w:rsidR="00C07D88">
        <w:rPr>
          <w:rFonts w:ascii="Times New Roman" w:hAnsi="Times New Roman" w:cs="Times New Roman"/>
        </w:rPr>
        <w:t xml:space="preserve">ng of these comments illustrates the third character – feedback. </w:t>
      </w:r>
      <w:r w:rsidR="004D5DBD">
        <w:rPr>
          <w:rFonts w:ascii="Times New Roman" w:hAnsi="Times New Roman" w:cs="Times New Roman"/>
        </w:rPr>
        <w:t xml:space="preserve">Back to the </w:t>
      </w:r>
      <w:r w:rsidR="00ED699D">
        <w:rPr>
          <w:rFonts w:ascii="Times New Roman" w:hAnsi="Times New Roman" w:cs="Times New Roman"/>
        </w:rPr>
        <w:t>point of a common goa</w:t>
      </w:r>
      <w:r w:rsidR="009C47E3">
        <w:rPr>
          <w:rFonts w:ascii="Times New Roman" w:hAnsi="Times New Roman" w:cs="Times New Roman"/>
        </w:rPr>
        <w:t xml:space="preserve">l, in order to achieve it, Nike and Adidas need to have their own tool </w:t>
      </w:r>
      <w:r w:rsidR="00E50FD7">
        <w:rPr>
          <w:rFonts w:ascii="Times New Roman" w:hAnsi="Times New Roman" w:cs="Times New Roman"/>
        </w:rPr>
        <w:t xml:space="preserve">- </w:t>
      </w:r>
      <w:r w:rsidR="009C47E3">
        <w:rPr>
          <w:rFonts w:ascii="Times New Roman" w:hAnsi="Times New Roman" w:cs="Times New Roman"/>
        </w:rPr>
        <w:t>(fourth char</w:t>
      </w:r>
      <w:r w:rsidR="00E50FD7">
        <w:rPr>
          <w:rFonts w:ascii="Times New Roman" w:hAnsi="Times New Roman" w:cs="Times New Roman"/>
        </w:rPr>
        <w:t>acter of a discourse community). The main tool</w:t>
      </w:r>
      <w:r w:rsidR="00ED409C">
        <w:rPr>
          <w:rFonts w:ascii="Times New Roman" w:hAnsi="Times New Roman" w:cs="Times New Roman"/>
        </w:rPr>
        <w:t xml:space="preserve"> of these companies</w:t>
      </w:r>
      <w:r w:rsidR="009A2502">
        <w:rPr>
          <w:rFonts w:ascii="Times New Roman" w:hAnsi="Times New Roman" w:cs="Times New Roman"/>
        </w:rPr>
        <w:t xml:space="preserve"> is the advertising, </w:t>
      </w:r>
      <w:r w:rsidR="00E50FD7">
        <w:rPr>
          <w:rFonts w:ascii="Times New Roman" w:hAnsi="Times New Roman" w:cs="Times New Roman"/>
        </w:rPr>
        <w:t xml:space="preserve">which is the main focus of Brendan Greeley’s article. </w:t>
      </w:r>
      <w:r w:rsidR="008E459D">
        <w:rPr>
          <w:rFonts w:ascii="Times New Roman" w:hAnsi="Times New Roman" w:cs="Times New Roman"/>
        </w:rPr>
        <w:t xml:space="preserve">The viewers can think that the writer does not use any specific </w:t>
      </w:r>
      <w:r w:rsidR="001E1116">
        <w:rPr>
          <w:rFonts w:ascii="Times New Roman" w:hAnsi="Times New Roman" w:cs="Times New Roman"/>
        </w:rPr>
        <w:t xml:space="preserve">terminology in his article. However, he does when Brendan Greeley </w:t>
      </w:r>
      <w:r w:rsidR="00BD7B5D">
        <w:rPr>
          <w:rFonts w:ascii="Times New Roman" w:hAnsi="Times New Roman" w:cs="Times New Roman"/>
        </w:rPr>
        <w:t>is describing two popular products of Nike and Adidas, which are cleats Mercury</w:t>
      </w:r>
      <w:r w:rsidR="00C0593E">
        <w:rPr>
          <w:rFonts w:ascii="Times New Roman" w:hAnsi="Times New Roman" w:cs="Times New Roman"/>
        </w:rPr>
        <w:t xml:space="preserve"> “Revolution of Speed”</w:t>
      </w:r>
      <w:r w:rsidR="00BD7B5D">
        <w:rPr>
          <w:rFonts w:ascii="Times New Roman" w:hAnsi="Times New Roman" w:cs="Times New Roman"/>
        </w:rPr>
        <w:t xml:space="preserve"> – represented by Cristiano Ronaldo, and F50</w:t>
      </w:r>
      <w:r w:rsidR="00EE3DF1">
        <w:rPr>
          <w:rFonts w:ascii="Times New Roman" w:hAnsi="Times New Roman" w:cs="Times New Roman"/>
        </w:rPr>
        <w:t xml:space="preserve"> “</w:t>
      </w:r>
      <w:r w:rsidR="00C0593E">
        <w:rPr>
          <w:rFonts w:ascii="Times New Roman" w:hAnsi="Times New Roman" w:cs="Times New Roman"/>
        </w:rPr>
        <w:t>Built t</w:t>
      </w:r>
      <w:r w:rsidR="00EE3DF1">
        <w:rPr>
          <w:rFonts w:ascii="Times New Roman" w:hAnsi="Times New Roman" w:cs="Times New Roman"/>
        </w:rPr>
        <w:t>o Win”</w:t>
      </w:r>
      <w:r w:rsidR="00BD7B5D">
        <w:rPr>
          <w:rFonts w:ascii="Times New Roman" w:hAnsi="Times New Roman" w:cs="Times New Roman"/>
        </w:rPr>
        <w:t xml:space="preserve"> – introduced by Lionel Messi. The name </w:t>
      </w:r>
      <w:r w:rsidR="00C0593E">
        <w:rPr>
          <w:rFonts w:ascii="Times New Roman" w:hAnsi="Times New Roman" w:cs="Times New Roman"/>
        </w:rPr>
        <w:t xml:space="preserve">and slang </w:t>
      </w:r>
      <w:r w:rsidR="00BD7B5D">
        <w:rPr>
          <w:rFonts w:ascii="Times New Roman" w:hAnsi="Times New Roman" w:cs="Times New Roman"/>
        </w:rPr>
        <w:t xml:space="preserve">of these shoes is the specific terminology. As a result, the fifth point of a discourse community is terminology. </w:t>
      </w:r>
      <w:r w:rsidR="00655726">
        <w:rPr>
          <w:rFonts w:ascii="Times New Roman" w:hAnsi="Times New Roman" w:cs="Times New Roman"/>
        </w:rPr>
        <w:t>However, Brendan Greeley is missing the last character of a discourse community</w:t>
      </w:r>
      <w:r w:rsidR="00F804EB">
        <w:rPr>
          <w:rFonts w:ascii="Times New Roman" w:hAnsi="Times New Roman" w:cs="Times New Roman"/>
        </w:rPr>
        <w:t>,</w:t>
      </w:r>
      <w:r w:rsidR="00655726">
        <w:rPr>
          <w:rFonts w:ascii="Times New Roman" w:hAnsi="Times New Roman" w:cs="Times New Roman"/>
        </w:rPr>
        <w:t xml:space="preserve"> which calls </w:t>
      </w:r>
      <w:r w:rsidR="00350460">
        <w:rPr>
          <w:rFonts w:ascii="Times New Roman" w:hAnsi="Times New Roman" w:cs="Times New Roman"/>
        </w:rPr>
        <w:t xml:space="preserve">a </w:t>
      </w:r>
      <w:r w:rsidR="00350460" w:rsidRPr="00350460">
        <w:rPr>
          <w:rFonts w:ascii="Times New Roman" w:hAnsi="Times New Roman" w:cs="Times New Roman"/>
        </w:rPr>
        <w:t>level of members</w:t>
      </w:r>
      <w:r w:rsidR="00350460">
        <w:rPr>
          <w:rFonts w:ascii="Times New Roman" w:hAnsi="Times New Roman" w:cs="Times New Roman"/>
        </w:rPr>
        <w:t xml:space="preserve">. </w:t>
      </w:r>
    </w:p>
    <w:p w14:paraId="3D830587" w14:textId="34B7108B" w:rsidR="00F50A29" w:rsidRDefault="00CA76D8" w:rsidP="00F50A29">
      <w:pPr>
        <w:spacing w:line="480" w:lineRule="auto"/>
        <w:ind w:firstLine="720"/>
        <w:rPr>
          <w:rFonts w:ascii="Times New Roman" w:hAnsi="Times New Roman" w:cs="Times New Roman"/>
        </w:rPr>
      </w:pPr>
      <w:r>
        <w:rPr>
          <w:rFonts w:ascii="Times New Roman" w:hAnsi="Times New Roman" w:cs="Times New Roman"/>
        </w:rPr>
        <w:t xml:space="preserve">The article </w:t>
      </w:r>
      <w:r w:rsidRPr="007626FB">
        <w:rPr>
          <w:rFonts w:ascii="Times New Roman" w:hAnsi="Times New Roman" w:cs="Times New Roman"/>
        </w:rPr>
        <w:t>“Shootout: Can Nike Beat Adidas at Soccer”</w:t>
      </w:r>
      <w:r>
        <w:rPr>
          <w:rFonts w:ascii="Times New Roman" w:hAnsi="Times New Roman" w:cs="Times New Roman"/>
        </w:rPr>
        <w:t xml:space="preserve"> is written very interesting and organized, but the main question is “Who is the audience?” </w:t>
      </w:r>
      <w:r w:rsidR="00371B2D">
        <w:rPr>
          <w:rFonts w:ascii="Times New Roman" w:hAnsi="Times New Roman" w:cs="Times New Roman"/>
        </w:rPr>
        <w:t xml:space="preserve">The author, Brendan Greeley, tries to send the message to the people who are interesting in an advertising industry, </w:t>
      </w:r>
      <w:r w:rsidR="00113925">
        <w:rPr>
          <w:rFonts w:ascii="Times New Roman" w:hAnsi="Times New Roman" w:cs="Times New Roman"/>
        </w:rPr>
        <w:t xml:space="preserve">fans who buy Nike’s and Adidas’ products to support the national teams or just top teams in their countries, and the individuals who are interesting in the </w:t>
      </w:r>
      <w:r w:rsidR="00371B2D">
        <w:rPr>
          <w:rFonts w:ascii="Times New Roman" w:hAnsi="Times New Roman" w:cs="Times New Roman"/>
        </w:rPr>
        <w:t xml:space="preserve">sport events, such as </w:t>
      </w:r>
      <w:r w:rsidR="003820CA">
        <w:rPr>
          <w:rFonts w:ascii="Times New Roman" w:hAnsi="Times New Roman" w:cs="Times New Roman"/>
        </w:rPr>
        <w:t xml:space="preserve">the </w:t>
      </w:r>
      <w:r w:rsidR="00371B2D">
        <w:rPr>
          <w:rFonts w:ascii="Times New Roman" w:hAnsi="Times New Roman" w:cs="Times New Roman"/>
        </w:rPr>
        <w:t xml:space="preserve">World Cup. </w:t>
      </w:r>
      <w:r w:rsidR="00A73DFB">
        <w:rPr>
          <w:rFonts w:ascii="Times New Roman" w:hAnsi="Times New Roman" w:cs="Times New Roman"/>
        </w:rPr>
        <w:t>In order to catch the audience’s eyes to read this article, Brendan Greeley crea</w:t>
      </w:r>
      <w:r w:rsidR="00A52E6A">
        <w:rPr>
          <w:rFonts w:ascii="Times New Roman" w:hAnsi="Times New Roman" w:cs="Times New Roman"/>
        </w:rPr>
        <w:t>ted a great tit</w:t>
      </w:r>
      <w:r w:rsidR="00A73DFB">
        <w:rPr>
          <w:rFonts w:ascii="Times New Roman" w:hAnsi="Times New Roman" w:cs="Times New Roman"/>
        </w:rPr>
        <w:t xml:space="preserve">le of his paper: “Can Nike Beat Adidas at Soccer.” It sounds as a </w:t>
      </w:r>
      <w:r w:rsidR="00410D42">
        <w:rPr>
          <w:rFonts w:ascii="Times New Roman" w:hAnsi="Times New Roman" w:cs="Times New Roman"/>
        </w:rPr>
        <w:t xml:space="preserve">challenge question for the Adidas’ and Nike’s fans </w:t>
      </w:r>
      <w:r w:rsidR="00962A44">
        <w:rPr>
          <w:rFonts w:ascii="Times New Roman" w:hAnsi="Times New Roman" w:cs="Times New Roman"/>
        </w:rPr>
        <w:t>who always have an argument between each other</w:t>
      </w:r>
      <w:r w:rsidR="005E0CE4">
        <w:rPr>
          <w:rFonts w:ascii="Times New Roman" w:hAnsi="Times New Roman" w:cs="Times New Roman"/>
        </w:rPr>
        <w:t>,</w:t>
      </w:r>
      <w:r w:rsidR="00962A44">
        <w:rPr>
          <w:rFonts w:ascii="Times New Roman" w:hAnsi="Times New Roman" w:cs="Times New Roman"/>
        </w:rPr>
        <w:t xml:space="preserve"> which the sportswear company is the best in the world. </w:t>
      </w:r>
      <w:r w:rsidR="00BF6E5B">
        <w:rPr>
          <w:rFonts w:ascii="Times New Roman" w:hAnsi="Times New Roman" w:cs="Times New Roman"/>
        </w:rPr>
        <w:t xml:space="preserve">Unfortunately, </w:t>
      </w:r>
      <w:r w:rsidR="004D1CA6">
        <w:rPr>
          <w:rFonts w:ascii="Times New Roman" w:hAnsi="Times New Roman" w:cs="Times New Roman"/>
        </w:rPr>
        <w:t xml:space="preserve">Adidas’ viewers will be disappointed </w:t>
      </w:r>
      <w:r w:rsidR="004C290B">
        <w:rPr>
          <w:rFonts w:ascii="Times New Roman" w:hAnsi="Times New Roman" w:cs="Times New Roman"/>
        </w:rPr>
        <w:t>in the end of study</w:t>
      </w:r>
      <w:r w:rsidR="004D1CA6">
        <w:rPr>
          <w:rFonts w:ascii="Times New Roman" w:hAnsi="Times New Roman" w:cs="Times New Roman"/>
        </w:rPr>
        <w:t>, because Brendan Greeley makes his fi</w:t>
      </w:r>
      <w:r w:rsidR="002D3B60">
        <w:rPr>
          <w:rFonts w:ascii="Times New Roman" w:hAnsi="Times New Roman" w:cs="Times New Roman"/>
        </w:rPr>
        <w:t xml:space="preserve">nal point about it that </w:t>
      </w:r>
      <w:r w:rsidR="002D3B60">
        <w:rPr>
          <w:rFonts w:ascii="Times New Roman" w:eastAsia="Times New Roman" w:hAnsi="Times New Roman" w:cs="Times New Roman"/>
        </w:rPr>
        <w:t xml:space="preserve">Nike is the first one in the sport advertising industry and a sponsor of </w:t>
      </w:r>
      <w:r w:rsidR="003820CA">
        <w:rPr>
          <w:rFonts w:ascii="Times New Roman" w:eastAsia="Times New Roman" w:hAnsi="Times New Roman" w:cs="Times New Roman"/>
        </w:rPr>
        <w:t xml:space="preserve">the </w:t>
      </w:r>
      <w:r w:rsidR="002D3B60">
        <w:rPr>
          <w:rFonts w:ascii="Times New Roman" w:eastAsia="Times New Roman" w:hAnsi="Times New Roman" w:cs="Times New Roman"/>
        </w:rPr>
        <w:t xml:space="preserve">World Cup, and </w:t>
      </w:r>
      <w:r w:rsidR="002D3B60">
        <w:rPr>
          <w:rFonts w:ascii="Times New Roman" w:hAnsi="Times New Roman" w:cs="Times New Roman"/>
        </w:rPr>
        <w:t xml:space="preserve">Nike is more successful company to sell their products with using the advertising than Adidas. </w:t>
      </w:r>
      <w:r w:rsidR="009E06B4">
        <w:rPr>
          <w:rFonts w:ascii="Times New Roman" w:hAnsi="Times New Roman" w:cs="Times New Roman"/>
        </w:rPr>
        <w:t xml:space="preserve">According to the paper </w:t>
      </w:r>
      <w:r w:rsidR="009E06B4" w:rsidRPr="007626FB">
        <w:rPr>
          <w:rFonts w:ascii="Times New Roman" w:hAnsi="Times New Roman" w:cs="Times New Roman"/>
        </w:rPr>
        <w:t>“</w:t>
      </w:r>
      <w:r w:rsidR="000D1E2B">
        <w:rPr>
          <w:rFonts w:ascii="Times New Roman" w:hAnsi="Times New Roman" w:cs="Times New Roman"/>
        </w:rPr>
        <w:t xml:space="preserve">Shootout: </w:t>
      </w:r>
      <w:r w:rsidR="009E06B4" w:rsidRPr="007626FB">
        <w:rPr>
          <w:rFonts w:ascii="Times New Roman" w:hAnsi="Times New Roman" w:cs="Times New Roman"/>
        </w:rPr>
        <w:t>Can Nike Beat Adidas at Soccer”</w:t>
      </w:r>
      <w:r w:rsidR="006A6313">
        <w:rPr>
          <w:rFonts w:ascii="Times New Roman" w:hAnsi="Times New Roman" w:cs="Times New Roman"/>
        </w:rPr>
        <w:t xml:space="preserve"> conducted by Brendan Greeley that “Nike is so good at advertising and event promotion that it sometimes seems as if no other company is even playing the game same” (Greeley 63). </w:t>
      </w:r>
    </w:p>
    <w:p w14:paraId="0EB68470" w14:textId="42C1B91B" w:rsidR="000D1E2B" w:rsidRDefault="00780B8A" w:rsidP="000D1E2B">
      <w:pPr>
        <w:spacing w:line="480" w:lineRule="auto"/>
        <w:ind w:firstLine="720"/>
        <w:rPr>
          <w:rFonts w:ascii="Times New Roman" w:hAnsi="Times New Roman" w:cs="Times New Roman"/>
        </w:rPr>
      </w:pPr>
      <w:r>
        <w:rPr>
          <w:rFonts w:ascii="Times New Roman" w:hAnsi="Times New Roman" w:cs="Times New Roman"/>
        </w:rPr>
        <w:t xml:space="preserve">Overall, </w:t>
      </w:r>
      <w:r w:rsidR="00245759">
        <w:rPr>
          <w:rFonts w:ascii="Times New Roman" w:hAnsi="Times New Roman" w:cs="Times New Roman"/>
        </w:rPr>
        <w:t xml:space="preserve">this article is a great support and </w:t>
      </w:r>
      <w:r w:rsidR="000D1E2B">
        <w:rPr>
          <w:rFonts w:ascii="Times New Roman" w:hAnsi="Times New Roman" w:cs="Times New Roman"/>
        </w:rPr>
        <w:t xml:space="preserve">an </w:t>
      </w:r>
      <w:r w:rsidR="00245759">
        <w:rPr>
          <w:rFonts w:ascii="Times New Roman" w:hAnsi="Times New Roman" w:cs="Times New Roman"/>
        </w:rPr>
        <w:t xml:space="preserve">argument </w:t>
      </w:r>
      <w:r w:rsidR="00E765B5">
        <w:rPr>
          <w:rFonts w:ascii="Times New Roman" w:hAnsi="Times New Roman" w:cs="Times New Roman"/>
        </w:rPr>
        <w:t xml:space="preserve">for my dossier paper. My topic is </w:t>
      </w:r>
      <w:r w:rsidR="000D1E2B">
        <w:rPr>
          <w:rFonts w:ascii="Times New Roman" w:hAnsi="Times New Roman" w:cs="Times New Roman"/>
        </w:rPr>
        <w:t>Media Advertising of Nike, Adidas and Reebok company, and the main thesis is that Nike is more successful company to sell their products with using the advertising than Adidas and Reebok together.</w:t>
      </w:r>
      <w:r w:rsidR="00277257">
        <w:rPr>
          <w:rFonts w:ascii="Times New Roman" w:hAnsi="Times New Roman" w:cs="Times New Roman"/>
        </w:rPr>
        <w:t xml:space="preserve"> Brendan Greeley provides an excellent information of the reason of Nike’s fame in the sportswear industry. </w:t>
      </w:r>
      <w:r w:rsidR="00F2451B">
        <w:rPr>
          <w:rFonts w:ascii="Times New Roman" w:hAnsi="Times New Roman" w:cs="Times New Roman"/>
        </w:rPr>
        <w:t xml:space="preserve">I am going to use his </w:t>
      </w:r>
      <w:r w:rsidR="0083212D">
        <w:rPr>
          <w:rFonts w:ascii="Times New Roman" w:hAnsi="Times New Roman" w:cs="Times New Roman"/>
        </w:rPr>
        <w:t xml:space="preserve">visual materials such as </w:t>
      </w:r>
      <w:r w:rsidR="008F138D">
        <w:rPr>
          <w:rFonts w:ascii="Times New Roman" w:hAnsi="Times New Roman" w:cs="Times New Roman"/>
        </w:rPr>
        <w:t>the chart – “</w:t>
      </w:r>
      <w:r w:rsidR="008F138D" w:rsidRPr="003608FA">
        <w:rPr>
          <w:rFonts w:ascii="Times New Roman" w:hAnsi="Times New Roman" w:cs="Times New Roman"/>
        </w:rPr>
        <w:t>Heroes for sale: World Cup teams and their sponsors</w:t>
      </w:r>
      <w:r w:rsidR="008F138D">
        <w:rPr>
          <w:rFonts w:ascii="Times New Roman" w:hAnsi="Times New Roman" w:cs="Times New Roman"/>
        </w:rPr>
        <w:t>.”</w:t>
      </w:r>
      <w:r w:rsidR="00661501">
        <w:rPr>
          <w:rFonts w:ascii="Times New Roman" w:hAnsi="Times New Roman" w:cs="Times New Roman"/>
        </w:rPr>
        <w:t xml:space="preserve"> This chart is not just a good argument for my thesis, but also I can combine this information with one of the Nike’</w:t>
      </w:r>
      <w:r w:rsidR="00340EAD">
        <w:rPr>
          <w:rFonts w:ascii="Times New Roman" w:hAnsi="Times New Roman" w:cs="Times New Roman"/>
        </w:rPr>
        <w:t xml:space="preserve">s media advertising </w:t>
      </w:r>
      <w:r w:rsidR="00661501">
        <w:rPr>
          <w:rFonts w:ascii="Times New Roman" w:hAnsi="Times New Roman" w:cs="Times New Roman"/>
        </w:rPr>
        <w:t xml:space="preserve">as an example of my dossier paper. </w:t>
      </w:r>
      <w:r w:rsidR="000F10E6">
        <w:rPr>
          <w:rFonts w:ascii="Times New Roman" w:hAnsi="Times New Roman" w:cs="Times New Roman"/>
        </w:rPr>
        <w:t xml:space="preserve">However, </w:t>
      </w:r>
      <w:r w:rsidR="00E5679A">
        <w:rPr>
          <w:rFonts w:ascii="Times New Roman" w:hAnsi="Times New Roman" w:cs="Times New Roman"/>
        </w:rPr>
        <w:t xml:space="preserve">the study “Shootout: </w:t>
      </w:r>
      <w:r w:rsidR="00E5679A" w:rsidRPr="007626FB">
        <w:rPr>
          <w:rFonts w:ascii="Times New Roman" w:hAnsi="Times New Roman" w:cs="Times New Roman"/>
        </w:rPr>
        <w:t>Can Nike Beat Adidas at Soccer”</w:t>
      </w:r>
      <w:r w:rsidR="00E5679A">
        <w:rPr>
          <w:rFonts w:ascii="Times New Roman" w:hAnsi="Times New Roman" w:cs="Times New Roman"/>
        </w:rPr>
        <w:t xml:space="preserve"> has the negative point for my research</w:t>
      </w:r>
      <w:r w:rsidR="00C50058">
        <w:rPr>
          <w:rFonts w:ascii="Times New Roman" w:hAnsi="Times New Roman" w:cs="Times New Roman"/>
        </w:rPr>
        <w:t xml:space="preserve"> paper, the author compares only</w:t>
      </w:r>
      <w:r w:rsidR="00337C77">
        <w:rPr>
          <w:rFonts w:ascii="Times New Roman" w:hAnsi="Times New Roman" w:cs="Times New Roman"/>
        </w:rPr>
        <w:t xml:space="preserve"> between Nike and Adidas, and I will analyze between Nike, Adidas, and Reebok. As a result, </w:t>
      </w:r>
      <w:r w:rsidR="0053250E">
        <w:rPr>
          <w:rFonts w:ascii="Times New Roman" w:hAnsi="Times New Roman" w:cs="Times New Roman"/>
        </w:rPr>
        <w:t xml:space="preserve">I can support only points about Nike and Adidas. In this case, it is better to not make this article as a fundamental argument for my </w:t>
      </w:r>
      <w:r w:rsidR="00F843B2">
        <w:rPr>
          <w:rFonts w:ascii="Times New Roman" w:hAnsi="Times New Roman" w:cs="Times New Roman"/>
        </w:rPr>
        <w:t xml:space="preserve">study. </w:t>
      </w:r>
    </w:p>
    <w:p w14:paraId="20F06E3C" w14:textId="77777777" w:rsidR="00FF1BA4" w:rsidRDefault="00FF1BA4" w:rsidP="00FF1BA4">
      <w:pPr>
        <w:spacing w:line="480" w:lineRule="auto"/>
        <w:jc w:val="center"/>
        <w:rPr>
          <w:rFonts w:ascii="Times New Roman" w:hAnsi="Times New Roman" w:cs="Times New Roman"/>
        </w:rPr>
      </w:pPr>
    </w:p>
    <w:p w14:paraId="7F6D6682" w14:textId="34170A6F" w:rsidR="00D04BCD" w:rsidRDefault="00D04BCD" w:rsidP="00FF1BA4">
      <w:pPr>
        <w:spacing w:line="480" w:lineRule="auto"/>
        <w:jc w:val="center"/>
        <w:rPr>
          <w:rFonts w:ascii="Times New Roman" w:hAnsi="Times New Roman" w:cs="Times New Roman"/>
        </w:rPr>
      </w:pPr>
      <w:r>
        <w:rPr>
          <w:rFonts w:ascii="Times New Roman" w:hAnsi="Times New Roman" w:cs="Times New Roman"/>
        </w:rPr>
        <w:t>Work Cited</w:t>
      </w:r>
    </w:p>
    <w:p w14:paraId="4F13D938" w14:textId="54D69BB1" w:rsidR="005D516B" w:rsidRPr="00177353" w:rsidRDefault="005D516B" w:rsidP="005D516B">
      <w:pPr>
        <w:spacing w:line="480" w:lineRule="auto"/>
        <w:ind w:left="720" w:hanging="720"/>
        <w:rPr>
          <w:rFonts w:ascii="Times New Roman" w:hAnsi="Times New Roman" w:cs="Times New Roman"/>
          <w:color w:val="262626"/>
        </w:rPr>
      </w:pPr>
      <w:r w:rsidRPr="00CC4C51">
        <w:rPr>
          <w:rFonts w:ascii="Times New Roman" w:hAnsi="Times New Roman" w:cs="Times New Roman"/>
        </w:rPr>
        <w:t>Greeley, B</w:t>
      </w:r>
      <w:r w:rsidR="00FF1BA4">
        <w:rPr>
          <w:rFonts w:ascii="Times New Roman" w:hAnsi="Times New Roman" w:cs="Times New Roman"/>
        </w:rPr>
        <w:t>rendan</w:t>
      </w:r>
      <w:r w:rsidR="0054415F">
        <w:rPr>
          <w:rFonts w:ascii="Times New Roman" w:hAnsi="Times New Roman" w:cs="Times New Roman"/>
        </w:rPr>
        <w:t>. “</w:t>
      </w:r>
      <w:r w:rsidRPr="00CC4C51">
        <w:rPr>
          <w:rFonts w:ascii="Times New Roman" w:hAnsi="Times New Roman" w:cs="Times New Roman"/>
        </w:rPr>
        <w:t>Shootout: Can Nike Beat Adidas at Soccer.</w:t>
      </w:r>
      <w:r w:rsidR="0054415F">
        <w:rPr>
          <w:rFonts w:ascii="Times New Roman" w:hAnsi="Times New Roman" w:cs="Times New Roman"/>
        </w:rPr>
        <w:t>”</w:t>
      </w:r>
      <w:r w:rsidRPr="00CC4C51">
        <w:rPr>
          <w:rFonts w:ascii="Times New Roman" w:hAnsi="Times New Roman" w:cs="Times New Roman"/>
        </w:rPr>
        <w:t xml:space="preserve"> </w:t>
      </w:r>
      <w:r>
        <w:rPr>
          <w:rFonts w:ascii="Times New Roman" w:hAnsi="Times New Roman" w:cs="Times New Roman"/>
          <w:i/>
        </w:rPr>
        <w:t xml:space="preserve">Bloomberg </w:t>
      </w:r>
      <w:r w:rsidRPr="00CC4C51">
        <w:rPr>
          <w:rFonts w:ascii="Times New Roman" w:hAnsi="Times New Roman" w:cs="Times New Roman"/>
          <w:i/>
        </w:rPr>
        <w:t xml:space="preserve">Businessweek Magazine, </w:t>
      </w:r>
      <w:r w:rsidRPr="0054415F">
        <w:rPr>
          <w:rFonts w:ascii="Times New Roman" w:hAnsi="Times New Roman" w:cs="Times New Roman"/>
          <w:color w:val="333333"/>
        </w:rPr>
        <w:t>4379</w:t>
      </w:r>
      <w:r w:rsidR="0054415F">
        <w:rPr>
          <w:rFonts w:ascii="Times New Roman" w:hAnsi="Times New Roman" w:cs="Times New Roman"/>
          <w:i/>
          <w:color w:val="333333"/>
        </w:rPr>
        <w:t xml:space="preserve"> </w:t>
      </w:r>
      <w:r w:rsidR="00D52F22">
        <w:rPr>
          <w:rFonts w:ascii="Times New Roman" w:hAnsi="Times New Roman" w:cs="Times New Roman"/>
          <w:color w:val="333333"/>
        </w:rPr>
        <w:t>(2010</w:t>
      </w:r>
      <w:r w:rsidR="0054415F">
        <w:rPr>
          <w:rFonts w:ascii="Times New Roman" w:hAnsi="Times New Roman" w:cs="Times New Roman"/>
          <w:color w:val="333333"/>
        </w:rPr>
        <w:t>):</w:t>
      </w:r>
      <w:r w:rsidRPr="00CC4C51">
        <w:rPr>
          <w:rFonts w:ascii="Times New Roman" w:hAnsi="Times New Roman" w:cs="Times New Roman"/>
          <w:i/>
          <w:color w:val="333333"/>
        </w:rPr>
        <w:t xml:space="preserve"> </w:t>
      </w:r>
      <w:r w:rsidRPr="00CC4C51">
        <w:rPr>
          <w:rFonts w:ascii="Times New Roman" w:hAnsi="Times New Roman" w:cs="Times New Roman"/>
          <w:color w:val="333333"/>
        </w:rPr>
        <w:t>60-56.</w:t>
      </w:r>
      <w:r w:rsidR="00932692">
        <w:rPr>
          <w:rFonts w:ascii="Times New Roman" w:hAnsi="Times New Roman" w:cs="Times New Roman"/>
          <w:color w:val="333333"/>
        </w:rPr>
        <w:t xml:space="preserve"> Web. 4 Nov</w:t>
      </w:r>
      <w:r w:rsidR="0054415F">
        <w:rPr>
          <w:rFonts w:ascii="Times New Roman" w:hAnsi="Times New Roman" w:cs="Times New Roman"/>
          <w:color w:val="333333"/>
        </w:rPr>
        <w:t>. 2015.</w:t>
      </w:r>
    </w:p>
    <w:p w14:paraId="23028E3A" w14:textId="77777777" w:rsidR="00D04BCD" w:rsidRDefault="00D04BCD" w:rsidP="00D04BCD">
      <w:pPr>
        <w:spacing w:line="480" w:lineRule="auto"/>
        <w:ind w:firstLine="720"/>
        <w:rPr>
          <w:rFonts w:ascii="Times New Roman" w:hAnsi="Times New Roman" w:cs="Times New Roman"/>
        </w:rPr>
      </w:pPr>
    </w:p>
    <w:p w14:paraId="4E4BACB1" w14:textId="1150EBBE" w:rsidR="00780B8A" w:rsidRDefault="00780B8A" w:rsidP="00F50A29">
      <w:pPr>
        <w:spacing w:line="480" w:lineRule="auto"/>
        <w:ind w:firstLine="720"/>
        <w:rPr>
          <w:rFonts w:ascii="Times New Roman" w:hAnsi="Times New Roman" w:cs="Times New Roman"/>
        </w:rPr>
      </w:pPr>
    </w:p>
    <w:p w14:paraId="1E65D656" w14:textId="77777777" w:rsidR="00196DAC" w:rsidRPr="00350460" w:rsidRDefault="00196DAC" w:rsidP="004F74BC">
      <w:pPr>
        <w:widowControl w:val="0"/>
        <w:autoSpaceDE w:val="0"/>
        <w:autoSpaceDN w:val="0"/>
        <w:adjustRightInd w:val="0"/>
        <w:spacing w:after="240" w:line="480" w:lineRule="auto"/>
        <w:ind w:firstLine="720"/>
        <w:rPr>
          <w:rFonts w:ascii="Times New Roman" w:hAnsi="Times New Roman" w:cs="Times New Roman"/>
        </w:rPr>
      </w:pPr>
    </w:p>
    <w:p w14:paraId="194EDCA3" w14:textId="43CD6687" w:rsidR="004F74BC" w:rsidRDefault="004F74BC" w:rsidP="00803F83">
      <w:pPr>
        <w:widowControl w:val="0"/>
        <w:autoSpaceDE w:val="0"/>
        <w:autoSpaceDN w:val="0"/>
        <w:adjustRightInd w:val="0"/>
        <w:spacing w:after="240" w:line="480" w:lineRule="auto"/>
        <w:ind w:firstLine="720"/>
        <w:rPr>
          <w:rFonts w:ascii="Times New Roman" w:hAnsi="Times New Roman" w:cs="Times New Roman"/>
        </w:rPr>
      </w:pPr>
    </w:p>
    <w:p w14:paraId="046EDD7B" w14:textId="77777777" w:rsidR="00B76460" w:rsidRPr="003608FA" w:rsidRDefault="00B76460" w:rsidP="00803F83">
      <w:pPr>
        <w:widowControl w:val="0"/>
        <w:autoSpaceDE w:val="0"/>
        <w:autoSpaceDN w:val="0"/>
        <w:adjustRightInd w:val="0"/>
        <w:spacing w:after="240" w:line="480" w:lineRule="auto"/>
        <w:ind w:firstLine="720"/>
        <w:rPr>
          <w:rFonts w:ascii="Times New Roman" w:hAnsi="Times New Roman" w:cs="Times New Roman"/>
        </w:rPr>
      </w:pPr>
    </w:p>
    <w:p w14:paraId="2AFFE521" w14:textId="08D75164" w:rsidR="00D61C37" w:rsidRDefault="00D61C37" w:rsidP="002C50AF">
      <w:pPr>
        <w:widowControl w:val="0"/>
        <w:autoSpaceDE w:val="0"/>
        <w:autoSpaceDN w:val="0"/>
        <w:adjustRightInd w:val="0"/>
        <w:spacing w:after="240" w:line="480" w:lineRule="auto"/>
        <w:ind w:firstLine="720"/>
        <w:rPr>
          <w:rFonts w:ascii="Times New Roman" w:hAnsi="Times New Roman" w:cs="Times New Roman"/>
        </w:rPr>
      </w:pPr>
    </w:p>
    <w:p w14:paraId="3DBAE010" w14:textId="02B1296B" w:rsidR="007A2464" w:rsidRPr="00AC2939" w:rsidRDefault="007A2464" w:rsidP="00AC2939">
      <w:pPr>
        <w:tabs>
          <w:tab w:val="left" w:pos="3181"/>
        </w:tabs>
        <w:rPr>
          <w:rFonts w:ascii="Times New Roman" w:hAnsi="Times New Roman" w:cs="Times New Roman"/>
        </w:rPr>
      </w:pPr>
    </w:p>
    <w:sectPr w:rsidR="007A2464" w:rsidRPr="00AC2939" w:rsidSect="00BE58E3">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C2D4" w14:textId="77777777" w:rsidR="00565011" w:rsidRDefault="00565011" w:rsidP="00BE58E3">
      <w:r>
        <w:separator/>
      </w:r>
    </w:p>
  </w:endnote>
  <w:endnote w:type="continuationSeparator" w:id="0">
    <w:p w14:paraId="156E6FFB" w14:textId="77777777" w:rsidR="00565011" w:rsidRDefault="00565011" w:rsidP="00B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2CAE" w14:textId="77777777" w:rsidR="00565011" w:rsidRDefault="00565011" w:rsidP="00BE58E3">
      <w:r>
        <w:separator/>
      </w:r>
    </w:p>
  </w:footnote>
  <w:footnote w:type="continuationSeparator" w:id="0">
    <w:p w14:paraId="6D0D483A" w14:textId="77777777" w:rsidR="00565011" w:rsidRDefault="00565011" w:rsidP="00BE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9AB0" w14:textId="77777777" w:rsidR="00BE58E3" w:rsidRDefault="00BE58E3" w:rsidP="00BB49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931FD" w14:textId="77777777" w:rsidR="00BE58E3" w:rsidRDefault="00BE58E3" w:rsidP="00BB492E">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BCF18CC" w14:textId="77777777" w:rsidR="00BE58E3" w:rsidRDefault="00BE58E3" w:rsidP="00BE58E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B332" w14:textId="77777777" w:rsidR="00BB492E" w:rsidRDefault="00BB492E" w:rsidP="00A63B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011">
      <w:rPr>
        <w:rStyle w:val="PageNumber"/>
        <w:noProof/>
      </w:rPr>
      <w:t>1</w:t>
    </w:r>
    <w:r>
      <w:rPr>
        <w:rStyle w:val="PageNumber"/>
      </w:rPr>
      <w:fldChar w:fldCharType="end"/>
    </w:r>
  </w:p>
  <w:p w14:paraId="48121F91" w14:textId="336EF5FA" w:rsidR="00BB492E" w:rsidRDefault="00BB492E" w:rsidP="00BB492E">
    <w:pPr>
      <w:pStyle w:val="Header"/>
      <w:tabs>
        <w:tab w:val="clear" w:pos="9360"/>
        <w:tab w:val="right" w:pos="9000"/>
      </w:tabs>
      <w:ind w:right="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Balashova</w:t>
    </w:r>
  </w:p>
  <w:p w14:paraId="1E2AF2F4" w14:textId="270D0F31" w:rsidR="00BE58E3" w:rsidRPr="00BB492E" w:rsidRDefault="00BE58E3" w:rsidP="00BE58E3">
    <w:pPr>
      <w:pStyle w:val="Header"/>
      <w:ind w:right="360"/>
      <w:rPr>
        <w:rFonts w:ascii="Times New Roman" w:hAnsi="Times New Roman" w:cs="Times New Roman"/>
      </w:rPr>
    </w:pPr>
    <w:r w:rsidRPr="00BB492E">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64"/>
    <w:rsid w:val="000029A1"/>
    <w:rsid w:val="0001286C"/>
    <w:rsid w:val="00027292"/>
    <w:rsid w:val="000D1E2B"/>
    <w:rsid w:val="000F10E6"/>
    <w:rsid w:val="001007DC"/>
    <w:rsid w:val="00105721"/>
    <w:rsid w:val="00113925"/>
    <w:rsid w:val="00137DDA"/>
    <w:rsid w:val="00155321"/>
    <w:rsid w:val="00162864"/>
    <w:rsid w:val="001917A2"/>
    <w:rsid w:val="00196DAC"/>
    <w:rsid w:val="001B570A"/>
    <w:rsid w:val="001E1116"/>
    <w:rsid w:val="001E2EB5"/>
    <w:rsid w:val="001E572C"/>
    <w:rsid w:val="002010D2"/>
    <w:rsid w:val="0020570B"/>
    <w:rsid w:val="00245759"/>
    <w:rsid w:val="00277257"/>
    <w:rsid w:val="002A07A3"/>
    <w:rsid w:val="002B3A9F"/>
    <w:rsid w:val="002B44D7"/>
    <w:rsid w:val="002C50AF"/>
    <w:rsid w:val="002D3B60"/>
    <w:rsid w:val="002E4695"/>
    <w:rsid w:val="002F694D"/>
    <w:rsid w:val="00311E05"/>
    <w:rsid w:val="00322946"/>
    <w:rsid w:val="00337C77"/>
    <w:rsid w:val="00340EAD"/>
    <w:rsid w:val="00350460"/>
    <w:rsid w:val="0035702B"/>
    <w:rsid w:val="003608FA"/>
    <w:rsid w:val="00371B2D"/>
    <w:rsid w:val="00377AC5"/>
    <w:rsid w:val="003820CA"/>
    <w:rsid w:val="003874F7"/>
    <w:rsid w:val="00410C16"/>
    <w:rsid w:val="00410D42"/>
    <w:rsid w:val="004933F5"/>
    <w:rsid w:val="004C04F8"/>
    <w:rsid w:val="004C290B"/>
    <w:rsid w:val="004D1CA6"/>
    <w:rsid w:val="004D5207"/>
    <w:rsid w:val="004D55C5"/>
    <w:rsid w:val="004D5DBD"/>
    <w:rsid w:val="004F74BC"/>
    <w:rsid w:val="0053250E"/>
    <w:rsid w:val="0054415F"/>
    <w:rsid w:val="00565011"/>
    <w:rsid w:val="00582D25"/>
    <w:rsid w:val="005D516B"/>
    <w:rsid w:val="005D6A62"/>
    <w:rsid w:val="005E0CE4"/>
    <w:rsid w:val="005F4CAE"/>
    <w:rsid w:val="00616592"/>
    <w:rsid w:val="006377C3"/>
    <w:rsid w:val="0065067E"/>
    <w:rsid w:val="00655726"/>
    <w:rsid w:val="00661501"/>
    <w:rsid w:val="006A6313"/>
    <w:rsid w:val="007626FB"/>
    <w:rsid w:val="00763096"/>
    <w:rsid w:val="00780B8A"/>
    <w:rsid w:val="007A2464"/>
    <w:rsid w:val="007B4B6D"/>
    <w:rsid w:val="007E1EBC"/>
    <w:rsid w:val="00803F83"/>
    <w:rsid w:val="0083212D"/>
    <w:rsid w:val="0083336A"/>
    <w:rsid w:val="008615EC"/>
    <w:rsid w:val="008916A1"/>
    <w:rsid w:val="0089464C"/>
    <w:rsid w:val="008B34ED"/>
    <w:rsid w:val="008B6C09"/>
    <w:rsid w:val="008C177E"/>
    <w:rsid w:val="008D248A"/>
    <w:rsid w:val="008D478E"/>
    <w:rsid w:val="008E459D"/>
    <w:rsid w:val="008F138D"/>
    <w:rsid w:val="00900AC8"/>
    <w:rsid w:val="00901406"/>
    <w:rsid w:val="00932692"/>
    <w:rsid w:val="00944298"/>
    <w:rsid w:val="00946065"/>
    <w:rsid w:val="00962A44"/>
    <w:rsid w:val="009A2502"/>
    <w:rsid w:val="009C47E3"/>
    <w:rsid w:val="009E06B4"/>
    <w:rsid w:val="00A11A2C"/>
    <w:rsid w:val="00A34536"/>
    <w:rsid w:val="00A52E6A"/>
    <w:rsid w:val="00A73DFB"/>
    <w:rsid w:val="00A76D8A"/>
    <w:rsid w:val="00A8540D"/>
    <w:rsid w:val="00AB566F"/>
    <w:rsid w:val="00AC2939"/>
    <w:rsid w:val="00AC672C"/>
    <w:rsid w:val="00AE6A56"/>
    <w:rsid w:val="00B2540B"/>
    <w:rsid w:val="00B76460"/>
    <w:rsid w:val="00BB492E"/>
    <w:rsid w:val="00BD7B5D"/>
    <w:rsid w:val="00BE58E3"/>
    <w:rsid w:val="00BF6E5B"/>
    <w:rsid w:val="00BF6EBC"/>
    <w:rsid w:val="00C0593E"/>
    <w:rsid w:val="00C07D88"/>
    <w:rsid w:val="00C42069"/>
    <w:rsid w:val="00C50058"/>
    <w:rsid w:val="00C61A12"/>
    <w:rsid w:val="00C62F99"/>
    <w:rsid w:val="00CA7575"/>
    <w:rsid w:val="00CA76D8"/>
    <w:rsid w:val="00D019F2"/>
    <w:rsid w:val="00D04BCD"/>
    <w:rsid w:val="00D51888"/>
    <w:rsid w:val="00D52F22"/>
    <w:rsid w:val="00D60210"/>
    <w:rsid w:val="00D61C37"/>
    <w:rsid w:val="00D835F1"/>
    <w:rsid w:val="00E50FD7"/>
    <w:rsid w:val="00E5679A"/>
    <w:rsid w:val="00E706C2"/>
    <w:rsid w:val="00E765B5"/>
    <w:rsid w:val="00E8642D"/>
    <w:rsid w:val="00EB063E"/>
    <w:rsid w:val="00EC2FC2"/>
    <w:rsid w:val="00ED409C"/>
    <w:rsid w:val="00ED699D"/>
    <w:rsid w:val="00EE3DF1"/>
    <w:rsid w:val="00F22CE9"/>
    <w:rsid w:val="00F2451B"/>
    <w:rsid w:val="00F37003"/>
    <w:rsid w:val="00F4340E"/>
    <w:rsid w:val="00F50A29"/>
    <w:rsid w:val="00F606A9"/>
    <w:rsid w:val="00F63F3E"/>
    <w:rsid w:val="00F640A4"/>
    <w:rsid w:val="00F72EDC"/>
    <w:rsid w:val="00F804EB"/>
    <w:rsid w:val="00F843B2"/>
    <w:rsid w:val="00F93539"/>
    <w:rsid w:val="00FB52C1"/>
    <w:rsid w:val="00FF0964"/>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1D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72C"/>
    <w:pPr>
      <w:ind w:left="720"/>
      <w:contextualSpacing/>
    </w:pPr>
  </w:style>
  <w:style w:type="paragraph" w:styleId="Header">
    <w:name w:val="header"/>
    <w:basedOn w:val="Normal"/>
    <w:link w:val="HeaderChar"/>
    <w:uiPriority w:val="99"/>
    <w:unhideWhenUsed/>
    <w:rsid w:val="00BE58E3"/>
    <w:pPr>
      <w:tabs>
        <w:tab w:val="center" w:pos="4680"/>
        <w:tab w:val="right" w:pos="9360"/>
      </w:tabs>
    </w:pPr>
  </w:style>
  <w:style w:type="character" w:customStyle="1" w:styleId="HeaderChar">
    <w:name w:val="Header Char"/>
    <w:basedOn w:val="DefaultParagraphFont"/>
    <w:link w:val="Header"/>
    <w:uiPriority w:val="99"/>
    <w:rsid w:val="00BE58E3"/>
  </w:style>
  <w:style w:type="paragraph" w:styleId="Footer">
    <w:name w:val="footer"/>
    <w:basedOn w:val="Normal"/>
    <w:link w:val="FooterChar"/>
    <w:uiPriority w:val="99"/>
    <w:unhideWhenUsed/>
    <w:rsid w:val="00BE58E3"/>
    <w:pPr>
      <w:tabs>
        <w:tab w:val="center" w:pos="4680"/>
        <w:tab w:val="right" w:pos="9360"/>
      </w:tabs>
    </w:pPr>
  </w:style>
  <w:style w:type="character" w:customStyle="1" w:styleId="FooterChar">
    <w:name w:val="Footer Char"/>
    <w:basedOn w:val="DefaultParagraphFont"/>
    <w:link w:val="Footer"/>
    <w:uiPriority w:val="99"/>
    <w:rsid w:val="00BE58E3"/>
  </w:style>
  <w:style w:type="character" w:styleId="PageNumber">
    <w:name w:val="page number"/>
    <w:basedOn w:val="DefaultParagraphFont"/>
    <w:uiPriority w:val="99"/>
    <w:semiHidden/>
    <w:unhideWhenUsed/>
    <w:rsid w:val="00BE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0378-97C7-5546-B12A-8309167F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1306</Words>
  <Characters>7449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135</cp:revision>
  <dcterms:created xsi:type="dcterms:W3CDTF">2015-11-04T23:17:00Z</dcterms:created>
  <dcterms:modified xsi:type="dcterms:W3CDTF">2015-11-11T18:54:00Z</dcterms:modified>
</cp:coreProperties>
</file>